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C6" w:rsidRDefault="00F108C6" w:rsidP="00F108C6">
      <w:pPr>
        <w:shd w:val="clear" w:color="auto" w:fill="FBF8EF"/>
        <w:spacing w:before="90" w:after="90" w:line="240" w:lineRule="auto"/>
        <w:jc w:val="center"/>
        <w:outlineLvl w:val="2"/>
        <w:rPr>
          <w:rFonts w:ascii="Helvetica" w:eastAsia="Times New Roman" w:hAnsi="Helvetica" w:cs="Helvetica"/>
          <w:b/>
          <w:bCs/>
          <w:color w:val="2D3B45"/>
          <w:sz w:val="36"/>
          <w:szCs w:val="36"/>
        </w:rPr>
      </w:pPr>
    </w:p>
    <w:p w:rsidR="00F108C6" w:rsidRPr="00F108C6" w:rsidRDefault="00F108C6" w:rsidP="00F108C6">
      <w:pPr>
        <w:shd w:val="clear" w:color="auto" w:fill="FBF8EF"/>
        <w:spacing w:before="90" w:after="90" w:line="240" w:lineRule="auto"/>
        <w:jc w:val="center"/>
        <w:outlineLvl w:val="2"/>
        <w:rPr>
          <w:rFonts w:ascii="Helvetica" w:eastAsia="Times New Roman" w:hAnsi="Helvetica" w:cs="Helvetica"/>
          <w:b/>
          <w:bCs/>
          <w:color w:val="2D3B45"/>
          <w:sz w:val="36"/>
          <w:szCs w:val="36"/>
          <w:u w:val="single"/>
        </w:rPr>
      </w:pPr>
      <w:r w:rsidRPr="00F108C6">
        <w:rPr>
          <w:rFonts w:ascii="Helvetica" w:eastAsia="Times New Roman" w:hAnsi="Helvetica" w:cs="Helvetica"/>
          <w:b/>
          <w:bCs/>
          <w:color w:val="2D3B45"/>
          <w:sz w:val="36"/>
          <w:szCs w:val="36"/>
          <w:u w:val="single"/>
        </w:rPr>
        <w:t>Valencia College</w:t>
      </w:r>
    </w:p>
    <w:p w:rsidR="00F108C6" w:rsidRPr="00F108C6" w:rsidRDefault="00F108C6" w:rsidP="00F108C6">
      <w:pPr>
        <w:shd w:val="clear" w:color="auto" w:fill="FBF8EF"/>
        <w:spacing w:before="90" w:after="90" w:line="240" w:lineRule="auto"/>
        <w:jc w:val="center"/>
        <w:outlineLvl w:val="2"/>
        <w:rPr>
          <w:rFonts w:ascii="Helvetica" w:eastAsia="Times New Roman" w:hAnsi="Helvetica" w:cs="Helvetica"/>
          <w:b/>
          <w:bCs/>
          <w:color w:val="2D3B45"/>
          <w:sz w:val="36"/>
          <w:szCs w:val="36"/>
          <w:u w:val="single"/>
        </w:rPr>
      </w:pPr>
      <w:r w:rsidRPr="00F108C6">
        <w:rPr>
          <w:rFonts w:ascii="Helvetica" w:eastAsia="Times New Roman" w:hAnsi="Helvetica" w:cs="Helvetica"/>
          <w:b/>
          <w:bCs/>
          <w:color w:val="2D3B45"/>
          <w:sz w:val="36"/>
          <w:szCs w:val="36"/>
          <w:u w:val="single"/>
        </w:rPr>
        <w:t>Middle Eastern Humanities</w:t>
      </w:r>
    </w:p>
    <w:p w:rsidR="00F108C6" w:rsidRPr="00F108C6" w:rsidRDefault="00F108C6" w:rsidP="00F108C6">
      <w:pPr>
        <w:shd w:val="clear" w:color="auto" w:fill="FBF8EF"/>
        <w:spacing w:before="90" w:after="90" w:line="240" w:lineRule="auto"/>
        <w:jc w:val="center"/>
        <w:outlineLvl w:val="2"/>
        <w:rPr>
          <w:rFonts w:ascii="Helvetica" w:eastAsia="Times New Roman" w:hAnsi="Helvetica" w:cs="Helvetica"/>
          <w:b/>
          <w:bCs/>
          <w:color w:val="2D3B45"/>
          <w:sz w:val="36"/>
          <w:szCs w:val="36"/>
          <w:u w:val="single"/>
        </w:rPr>
      </w:pPr>
      <w:r w:rsidRPr="00F108C6">
        <w:rPr>
          <w:rFonts w:ascii="Helvetica" w:eastAsia="Times New Roman" w:hAnsi="Helvetica" w:cs="Helvetica"/>
          <w:b/>
          <w:bCs/>
          <w:color w:val="2D3B45"/>
          <w:sz w:val="36"/>
          <w:szCs w:val="36"/>
          <w:u w:val="single"/>
        </w:rPr>
        <w:t>HUM2403-21327</w:t>
      </w:r>
    </w:p>
    <w:p w:rsid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INSTRUCTOR CONTACT INFORMATION</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lalioui@valenciacollege.edu</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COURSE DESCRIPTION</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The course covers topics such as Middle Eastern religions, philosophy, literature, architecture,</w:t>
      </w:r>
      <w:r>
        <w:rPr>
          <w:rFonts w:ascii="Helvetica" w:eastAsia="Times New Roman" w:hAnsi="Helvetica" w:cs="Helvetica"/>
          <w:color w:val="2D3B45"/>
          <w:sz w:val="24"/>
          <w:szCs w:val="24"/>
        </w:rPr>
        <w:t xml:space="preserve"> </w:t>
      </w:r>
      <w:r w:rsidRPr="00F108C6">
        <w:rPr>
          <w:rFonts w:ascii="Helvetica" w:eastAsia="Times New Roman" w:hAnsi="Helvetica" w:cs="Helvetica"/>
          <w:color w:val="2D3B45"/>
          <w:sz w:val="24"/>
          <w:szCs w:val="24"/>
        </w:rPr>
        <w:t>visual arts, music, and the effects of modernity on the Middle East. Gordon rule course in which the student is</w:t>
      </w:r>
      <w:r>
        <w:rPr>
          <w:rFonts w:ascii="Helvetica" w:eastAsia="Times New Roman" w:hAnsi="Helvetica" w:cs="Helvetica"/>
          <w:color w:val="2D3B45"/>
          <w:sz w:val="24"/>
          <w:szCs w:val="24"/>
        </w:rPr>
        <w:t xml:space="preserve"> </w:t>
      </w:r>
      <w:r w:rsidRPr="00F108C6">
        <w:rPr>
          <w:rFonts w:ascii="Helvetica" w:eastAsia="Times New Roman" w:hAnsi="Helvetica" w:cs="Helvetica"/>
          <w:color w:val="2D3B45"/>
          <w:sz w:val="24"/>
          <w:szCs w:val="24"/>
        </w:rPr>
        <w:t>required to demonstrate college - level writing skills through multiple writing assignments. Minimum grade of C</w:t>
      </w:r>
      <w:r>
        <w:rPr>
          <w:rFonts w:ascii="Helvetica" w:eastAsia="Times New Roman" w:hAnsi="Helvetica" w:cs="Helvetica"/>
          <w:color w:val="2D3B45"/>
          <w:sz w:val="24"/>
          <w:szCs w:val="24"/>
        </w:rPr>
        <w:t xml:space="preserve"> </w:t>
      </w:r>
      <w:r w:rsidRPr="00F108C6">
        <w:rPr>
          <w:rFonts w:ascii="Helvetica" w:eastAsia="Times New Roman" w:hAnsi="Helvetica" w:cs="Helvetica"/>
          <w:color w:val="2D3B45"/>
          <w:sz w:val="24"/>
          <w:szCs w:val="24"/>
        </w:rPr>
        <w:t>required if used to satisfy Gordon Rule requirement. </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LEARNING OUTCOMES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As a result of taking this course, students will be able to:</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 Analyze literary and visual works of art including film as reflections of Middle Eastern social values and</w:t>
      </w:r>
      <w:r w:rsidRPr="00F108C6">
        <w:rPr>
          <w:rFonts w:ascii="Helvetica" w:eastAsia="Times New Roman" w:hAnsi="Helvetica" w:cs="Helvetica"/>
          <w:color w:val="2D3B45"/>
          <w:sz w:val="24"/>
          <w:szCs w:val="24"/>
        </w:rPr>
        <w:br/>
        <w:t>ideas.</w:t>
      </w:r>
      <w:r w:rsidRPr="00F108C6">
        <w:rPr>
          <w:rFonts w:ascii="Helvetica" w:eastAsia="Times New Roman" w:hAnsi="Helvetica" w:cs="Helvetica"/>
          <w:color w:val="2D3B45"/>
          <w:sz w:val="24"/>
          <w:szCs w:val="24"/>
        </w:rPr>
        <w:br/>
        <w:t>• Analyze the religious doctrines of the peoples of the Middle East.</w:t>
      </w:r>
      <w:r w:rsidRPr="00F108C6">
        <w:rPr>
          <w:rFonts w:ascii="Helvetica" w:eastAsia="Times New Roman" w:hAnsi="Helvetica" w:cs="Helvetica"/>
          <w:color w:val="2D3B45"/>
          <w:sz w:val="24"/>
          <w:szCs w:val="24"/>
        </w:rPr>
        <w:br/>
        <w:t>• Analyze the impact and influence of Middle Eastern philosophical works on other civilizations. </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CREDIT HOURS: 3</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PREREQUISITE: There are no prerequisites for this course.</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ONLINE COURSE ENVIRONMENT</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 xml:space="preserve">An online course is a course in which all of the content is delivered online at Valencia using the college-approved course management system.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w:t>
      </w:r>
      <w:r w:rsidRPr="00F108C6">
        <w:rPr>
          <w:rFonts w:ascii="Helvetica" w:eastAsia="Times New Roman" w:hAnsi="Helvetica" w:cs="Helvetica"/>
          <w:color w:val="2D3B45"/>
          <w:sz w:val="24"/>
          <w:szCs w:val="24"/>
        </w:rPr>
        <w:lastRenderedPageBreak/>
        <w:t>used to deliver all instruction in this online course and the student is responsible to learn to use this delivery system. Students should visit the course </w:t>
      </w:r>
      <w:r w:rsidRPr="00F108C6">
        <w:rPr>
          <w:rFonts w:ascii="Helvetica" w:eastAsia="Times New Roman" w:hAnsi="Helvetica" w:cs="Helvetica"/>
          <w:color w:val="2D3B45"/>
          <w:sz w:val="24"/>
          <w:szCs w:val="24"/>
          <w:u w:val="single"/>
        </w:rPr>
        <w:t>at least every 48 hours</w:t>
      </w:r>
      <w:r w:rsidRPr="00F108C6">
        <w:rPr>
          <w:rFonts w:ascii="Helvetica" w:eastAsia="Times New Roman" w:hAnsi="Helvetica" w:cs="Helvetica"/>
          <w:color w:val="2D3B45"/>
          <w:sz w:val="24"/>
          <w:szCs w:val="24"/>
        </w:rPr>
        <w:t> to remain up-to-date on communications from the instructor and fellow students.</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REQUIRED TEXT</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Great News, we are using an Online Free Resources!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hyperlink r:id="rId5" w:tgtFrame="_blank" w:history="1">
        <w:r w:rsidRPr="00F108C6">
          <w:rPr>
            <w:rFonts w:ascii="Helvetica" w:eastAsia="Times New Roman" w:hAnsi="Helvetica" w:cs="Helvetica"/>
            <w:color w:val="0000FF"/>
            <w:sz w:val="24"/>
            <w:szCs w:val="24"/>
            <w:u w:val="single"/>
          </w:rPr>
          <w:t xml:space="preserve">Keys to Understanding the Middle East: Diverse Perspectives by </w:t>
        </w:r>
        <w:proofErr w:type="spellStart"/>
        <w:r w:rsidRPr="00F108C6">
          <w:rPr>
            <w:rFonts w:ascii="Helvetica" w:eastAsia="Times New Roman" w:hAnsi="Helvetica" w:cs="Helvetica"/>
            <w:color w:val="0000FF"/>
            <w:sz w:val="24"/>
            <w:szCs w:val="24"/>
            <w:u w:val="single"/>
          </w:rPr>
          <w:t>Payind</w:t>
        </w:r>
        <w:proofErr w:type="spellEnd"/>
        <w:r w:rsidRPr="00F108C6">
          <w:rPr>
            <w:rFonts w:ascii="Helvetica" w:eastAsia="Times New Roman" w:hAnsi="Helvetica" w:cs="Helvetica"/>
            <w:color w:val="0000FF"/>
            <w:sz w:val="24"/>
            <w:szCs w:val="24"/>
            <w:u w:val="single"/>
          </w:rPr>
          <w:t xml:space="preserve">, </w:t>
        </w:r>
        <w:proofErr w:type="spellStart"/>
        <w:r w:rsidRPr="00F108C6">
          <w:rPr>
            <w:rFonts w:ascii="Helvetica" w:eastAsia="Times New Roman" w:hAnsi="Helvetica" w:cs="Helvetica"/>
            <w:color w:val="0000FF"/>
            <w:sz w:val="24"/>
            <w:szCs w:val="24"/>
            <w:u w:val="single"/>
          </w:rPr>
          <w:t>Alam</w:t>
        </w:r>
        <w:proofErr w:type="spellEnd"/>
        <w:r w:rsidRPr="00F108C6">
          <w:rPr>
            <w:rFonts w:ascii="Helvetica" w:eastAsia="Times New Roman" w:hAnsi="Helvetica" w:cs="Helvetica"/>
            <w:color w:val="0000FF"/>
            <w:sz w:val="24"/>
            <w:szCs w:val="24"/>
            <w:u w:val="single"/>
          </w:rPr>
          <w:t xml:space="preserve"> and Melinda </w:t>
        </w:r>
        <w:proofErr w:type="spellStart"/>
        <w:r w:rsidRPr="00F108C6">
          <w:rPr>
            <w:rFonts w:ascii="Helvetica" w:eastAsia="Times New Roman" w:hAnsi="Helvetica" w:cs="Helvetica"/>
            <w:color w:val="0000FF"/>
            <w:sz w:val="24"/>
            <w:szCs w:val="24"/>
            <w:u w:val="single"/>
          </w:rPr>
          <w:t>McClimans</w:t>
        </w:r>
        <w:proofErr w:type="spellEnd"/>
        <w:r w:rsidRPr="00F108C6">
          <w:rPr>
            <w:rFonts w:ascii="Helvetica" w:eastAsia="Times New Roman" w:hAnsi="Helvetica" w:cs="Helvetica"/>
            <w:color w:val="0000FF"/>
            <w:sz w:val="24"/>
            <w:szCs w:val="24"/>
            <w:u w:val="single"/>
          </w:rPr>
          <w:t> </w:t>
        </w:r>
      </w:hyperlink>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 xml:space="preserve">You can download this book in a PDF format on your computer by accessing the link above, </w:t>
      </w:r>
      <w:r>
        <w:rPr>
          <w:rFonts w:ascii="Helvetica" w:eastAsia="Times New Roman" w:hAnsi="Helvetica" w:cs="Helvetica"/>
          <w:color w:val="2D3B45"/>
          <w:sz w:val="24"/>
          <w:szCs w:val="24"/>
        </w:rPr>
        <w:t>b</w:t>
      </w:r>
      <w:r w:rsidRPr="00F108C6">
        <w:rPr>
          <w:rFonts w:ascii="Helvetica" w:eastAsia="Times New Roman" w:hAnsi="Helvetica" w:cs="Helvetica"/>
          <w:color w:val="2D3B45"/>
          <w:sz w:val="24"/>
          <w:szCs w:val="24"/>
        </w:rPr>
        <w:t>eneath the image of the book; you will see "Download this book."</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 </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BASIS OF EVALUATION</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Students will be evaluated on the basis of a point system. Each assignment, quiz, and test will be worth a certain number of points. Grade distribution will be as follows: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u w:val="single"/>
        </w:rPr>
        <w:t>Points Earned</w:t>
      </w:r>
      <w:r w:rsidRPr="00F108C6">
        <w:rPr>
          <w:rFonts w:ascii="Helvetica" w:eastAsia="Times New Roman" w:hAnsi="Helvetica" w:cs="Helvetica"/>
          <w:color w:val="2D3B45"/>
          <w:sz w:val="24"/>
          <w:szCs w:val="24"/>
        </w:rPr>
        <w:t> </w:t>
      </w:r>
      <w:r w:rsidRPr="00F108C6">
        <w:rPr>
          <w:rFonts w:ascii="Helvetica" w:eastAsia="Times New Roman" w:hAnsi="Helvetica" w:cs="Helvetica"/>
          <w:color w:val="2D3B45"/>
          <w:sz w:val="24"/>
          <w:szCs w:val="24"/>
          <w:u w:val="single"/>
        </w:rPr>
        <w:t>Final Grade</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90-100 % </w:t>
      </w:r>
      <w:r w:rsidRPr="00F108C6">
        <w:rPr>
          <w:rFonts w:ascii="Helvetica" w:eastAsia="Times New Roman" w:hAnsi="Helvetica" w:cs="Helvetica"/>
          <w:color w:val="2D3B45"/>
          <w:sz w:val="24"/>
          <w:szCs w:val="24"/>
        </w:rPr>
        <w:t>A</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80-89% B</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70-79% C</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60-69% D</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Less than 60% F</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ATTENDANCE POLICY</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Attendance in an online class is based on a student's completion of assignments, quizzes, discussion board postings, and tests. A missed deadline for submitting an assignment counts as an absence. </w:t>
      </w:r>
      <w:r w:rsidRPr="00F108C6">
        <w:rPr>
          <w:rFonts w:ascii="Helvetica" w:eastAsia="Times New Roman" w:hAnsi="Helvetica" w:cs="Helvetica"/>
          <w:b/>
          <w:bCs/>
          <w:color w:val="2D3B45"/>
          <w:sz w:val="24"/>
          <w:szCs w:val="24"/>
        </w:rPr>
        <w:t> After a student has failed to complete six assigned items (whether assignments, discussions, quizzes, or exams) they will receive a warning. Upon the seventh absence (seventh missed assignment), the student will automatically be withdrawn from the course by the instructor.</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 For severe medical conditions that result in excessive absences, consult the Dean of Students concerning Valencia’s medical withdrawal policy.</w:t>
      </w:r>
    </w:p>
    <w:p w:rsidR="00F108C6" w:rsidRPr="00F108C6" w:rsidRDefault="00F108C6" w:rsidP="00F108C6">
      <w:pPr>
        <w:shd w:val="clear" w:color="auto" w:fill="FBF8EF"/>
        <w:spacing w:after="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If you are an </w:t>
      </w:r>
      <w:r w:rsidRPr="00F108C6">
        <w:rPr>
          <w:rFonts w:ascii="Helvetica" w:eastAsia="Times New Roman" w:hAnsi="Helvetica" w:cs="Helvetica"/>
          <w:color w:val="0000FF"/>
          <w:sz w:val="24"/>
          <w:szCs w:val="24"/>
          <w:u w:val="single"/>
        </w:rPr>
        <w:t>international student (Links to an external site.</w:t>
      </w:r>
      <w:proofErr w:type="gramStart"/>
      <w:r w:rsidRPr="00F108C6">
        <w:rPr>
          <w:rFonts w:ascii="Helvetica" w:eastAsia="Times New Roman" w:hAnsi="Helvetica" w:cs="Helvetica"/>
          <w:color w:val="0000FF"/>
          <w:sz w:val="24"/>
          <w:szCs w:val="24"/>
          <w:u w:val="single"/>
        </w:rPr>
        <w:t>)</w:t>
      </w:r>
      <w:r w:rsidRPr="00F108C6">
        <w:rPr>
          <w:rFonts w:ascii="Helvetica" w:eastAsia="Times New Roman" w:hAnsi="Helvetica" w:cs="Helvetica"/>
          <w:color w:val="2D3B45"/>
          <w:sz w:val="24"/>
          <w:szCs w:val="24"/>
        </w:rPr>
        <w:t xml:space="preserve"> ,</w:t>
      </w:r>
      <w:proofErr w:type="gramEnd"/>
      <w:r w:rsidRPr="00F108C6">
        <w:rPr>
          <w:rFonts w:ascii="Helvetica" w:eastAsia="Times New Roman" w:hAnsi="Helvetica" w:cs="Helvetica"/>
          <w:color w:val="2D3B45"/>
          <w:sz w:val="24"/>
          <w:szCs w:val="24"/>
        </w:rPr>
        <w:t xml:space="preserve"> or </w:t>
      </w:r>
      <w:hyperlink r:id="rId6" w:tgtFrame="_blank" w:history="1">
        <w:r w:rsidRPr="00F108C6">
          <w:rPr>
            <w:rFonts w:ascii="Helvetica" w:eastAsia="Times New Roman" w:hAnsi="Helvetica" w:cs="Helvetica"/>
            <w:color w:val="0000FF"/>
            <w:sz w:val="24"/>
            <w:szCs w:val="24"/>
            <w:u w:val="single"/>
          </w:rPr>
          <w:t>a student on financial aid )</w:t>
        </w:r>
      </w:hyperlink>
      <w:r w:rsidRPr="00F108C6">
        <w:rPr>
          <w:rFonts w:ascii="Helvetica" w:eastAsia="Times New Roman" w:hAnsi="Helvetica" w:cs="Helvetica"/>
          <w:color w:val="2D3B45"/>
          <w:sz w:val="24"/>
          <w:szCs w:val="24"/>
        </w:rPr>
        <w:t>, it is your responsibility to know how a "W" will affect your status.</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STUDENT WITHDRAWAL POLICY / WITHDRAWAL DEADLINE</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000000"/>
          <w:sz w:val="24"/>
          <w:szCs w:val="24"/>
          <w:shd w:val="clear" w:color="auto" w:fill="E67E23"/>
        </w:rPr>
        <w:lastRenderedPageBreak/>
        <w:t xml:space="preserve">March 25th at 11:59 pm is the deadline for withdrawing from a class for the </w:t>
      </w:r>
      <w:proofErr w:type="gramStart"/>
      <w:r w:rsidRPr="00F108C6">
        <w:rPr>
          <w:rFonts w:ascii="Helvetica" w:eastAsia="Times New Roman" w:hAnsi="Helvetica" w:cs="Helvetica"/>
          <w:color w:val="000000"/>
          <w:sz w:val="24"/>
          <w:szCs w:val="24"/>
          <w:shd w:val="clear" w:color="auto" w:fill="E67E23"/>
        </w:rPr>
        <w:t>Spring</w:t>
      </w:r>
      <w:proofErr w:type="gramEnd"/>
      <w:r w:rsidRPr="00F108C6">
        <w:rPr>
          <w:rFonts w:ascii="Helvetica" w:eastAsia="Times New Roman" w:hAnsi="Helvetica" w:cs="Helvetica"/>
          <w:color w:val="000000"/>
          <w:sz w:val="24"/>
          <w:szCs w:val="24"/>
          <w:shd w:val="clear" w:color="auto" w:fill="E67E23"/>
        </w:rPr>
        <w:t xml:space="preserve"> 2022 term</w:t>
      </w:r>
      <w:r w:rsidRPr="00F108C6">
        <w:rPr>
          <w:rFonts w:ascii="Helvetica" w:eastAsia="Times New Roman" w:hAnsi="Helvetica" w:cs="Helvetica"/>
          <w:color w:val="2D3B45"/>
          <w:sz w:val="24"/>
          <w:szCs w:val="24"/>
        </w:rPr>
        <w:t>.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INTERRUPTED QUIZZES OR EXAMS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11:55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GUIDELINES AND GRADING CRITERIA FOR DISCUSSION BOARDS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Students are required to post to the Discussion Board on a regular basis, as this is the only way to create a "classroom" atmosphere. (See </w:t>
      </w:r>
      <w:hyperlink r:id="rId7" w:tgtFrame="_blank" w:history="1">
        <w:r w:rsidRPr="00F108C6">
          <w:rPr>
            <w:rFonts w:ascii="Helvetica" w:eastAsia="Times New Roman" w:hAnsi="Helvetica" w:cs="Helvetica"/>
            <w:color w:val="0000FF"/>
            <w:sz w:val="24"/>
            <w:szCs w:val="24"/>
            <w:u w:val="single"/>
          </w:rPr>
          <w:t>"Guidelines and Grading Criteria for Discussion Boards"</w:t>
        </w:r>
      </w:hyperlink>
      <w:r w:rsidRPr="00F108C6">
        <w:rPr>
          <w:rFonts w:ascii="Helvetica" w:eastAsia="Times New Roman" w:hAnsi="Helvetica" w:cs="Helvetica"/>
          <w:color w:val="2D3B45"/>
          <w:sz w:val="24"/>
          <w:szCs w:val="24"/>
        </w:rPr>
        <w:t> page in the Orientation Module for detailed instructions for posting.)</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ACADEMIC HONESTY</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Plagiarism is defined as taking ideas, writing, etc., from another and passing them off as one's own. It is morally and academically indefensible. Any assignment showing signs of plagiarism will receive a zero.</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VALENCIA PHOTO ID</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Every student must have a new Valencia photo ID in order to check out library books or to use any of the facilities in the library such as the Testing Center. You can get a new ID card in the Security Office on the second floor of building 5 on East Campus.</w:t>
      </w:r>
    </w:p>
    <w:p w:rsidR="00F108C6" w:rsidRPr="00F108C6" w:rsidRDefault="00F108C6" w:rsidP="00F108C6">
      <w:pPr>
        <w:shd w:val="clear" w:color="auto" w:fill="FBF8EF"/>
        <w:spacing w:before="90" w:after="90" w:line="240" w:lineRule="auto"/>
        <w:outlineLvl w:val="2"/>
        <w:rPr>
          <w:rFonts w:ascii="Helvetica" w:eastAsia="Times New Roman" w:hAnsi="Helvetica" w:cs="Helvetica"/>
          <w:color w:val="2D3B45"/>
          <w:sz w:val="36"/>
          <w:szCs w:val="36"/>
        </w:rPr>
      </w:pPr>
      <w:r w:rsidRPr="00F108C6">
        <w:rPr>
          <w:rFonts w:ascii="Helvetica" w:eastAsia="Times New Roman" w:hAnsi="Helvetica" w:cs="Helvetica"/>
          <w:color w:val="2D3B45"/>
          <w:sz w:val="36"/>
          <w:szCs w:val="36"/>
        </w:rPr>
        <w:t>STATEMENT OF SUPPORT FOR STUDENTS WITH FOOD/HOUSING/FINANCIAL NEEDS</w:t>
      </w:r>
    </w:p>
    <w:p w:rsidR="00F108C6" w:rsidRPr="00F108C6" w:rsidRDefault="00F108C6" w:rsidP="00F108C6">
      <w:pPr>
        <w:shd w:val="clear" w:color="auto" w:fill="FBF8EF"/>
        <w:spacing w:before="180" w:after="180" w:line="240" w:lineRule="auto"/>
        <w:rPr>
          <w:rFonts w:ascii="Helvetica" w:eastAsia="Times New Roman" w:hAnsi="Helvetica" w:cs="Helvetica"/>
          <w:color w:val="2D3B45"/>
          <w:sz w:val="24"/>
          <w:szCs w:val="24"/>
        </w:rPr>
      </w:pPr>
      <w:r w:rsidRPr="00F108C6">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59635C" w:rsidRDefault="0059635C"/>
    <w:sectPr w:rsidR="0059635C" w:rsidSect="00596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8D9"/>
    <w:multiLevelType w:val="multilevel"/>
    <w:tmpl w:val="7C5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8C6"/>
    <w:rsid w:val="00071010"/>
    <w:rsid w:val="0059635C"/>
    <w:rsid w:val="00B72E3B"/>
    <w:rsid w:val="00C538C9"/>
    <w:rsid w:val="00F10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5C"/>
  </w:style>
  <w:style w:type="paragraph" w:styleId="Heading3">
    <w:name w:val="heading 3"/>
    <w:basedOn w:val="Normal"/>
    <w:link w:val="Heading3Char"/>
    <w:uiPriority w:val="9"/>
    <w:qFormat/>
    <w:rsid w:val="00F10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8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0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F108C6"/>
  </w:style>
  <w:style w:type="character" w:styleId="Hyperlink">
    <w:name w:val="Hyperlink"/>
    <w:basedOn w:val="DefaultParagraphFont"/>
    <w:uiPriority w:val="99"/>
    <w:semiHidden/>
    <w:unhideWhenUsed/>
    <w:rsid w:val="00F108C6"/>
    <w:rPr>
      <w:color w:val="0000FF"/>
      <w:u w:val="single"/>
    </w:rPr>
  </w:style>
  <w:style w:type="character" w:styleId="Strong">
    <w:name w:val="Strong"/>
    <w:basedOn w:val="DefaultParagraphFont"/>
    <w:uiPriority w:val="22"/>
    <w:qFormat/>
    <w:rsid w:val="00F108C6"/>
    <w:rPr>
      <w:b/>
      <w:bCs/>
    </w:rPr>
  </w:style>
  <w:style w:type="character" w:customStyle="1" w:styleId="screenreader-only">
    <w:name w:val="screenreader-only"/>
    <w:basedOn w:val="DefaultParagraphFont"/>
    <w:rsid w:val="00F108C6"/>
  </w:style>
  <w:style w:type="character" w:customStyle="1" w:styleId="ellipsible">
    <w:name w:val="ellipsible"/>
    <w:basedOn w:val="DefaultParagraphFont"/>
    <w:rsid w:val="00F108C6"/>
  </w:style>
</w:styles>
</file>

<file path=word/webSettings.xml><?xml version="1.0" encoding="utf-8"?>
<w:webSettings xmlns:r="http://schemas.openxmlformats.org/officeDocument/2006/relationships" xmlns:w="http://schemas.openxmlformats.org/wordprocessingml/2006/main">
  <w:divs>
    <w:div w:id="83233300">
      <w:bodyDiv w:val="1"/>
      <w:marLeft w:val="0"/>
      <w:marRight w:val="0"/>
      <w:marTop w:val="0"/>
      <w:marBottom w:val="0"/>
      <w:divBdr>
        <w:top w:val="none" w:sz="0" w:space="0" w:color="auto"/>
        <w:left w:val="none" w:sz="0" w:space="0" w:color="auto"/>
        <w:bottom w:val="none" w:sz="0" w:space="0" w:color="auto"/>
        <w:right w:val="none" w:sz="0" w:space="0" w:color="auto"/>
      </w:divBdr>
    </w:div>
    <w:div w:id="292173011">
      <w:bodyDiv w:val="1"/>
      <w:marLeft w:val="0"/>
      <w:marRight w:val="0"/>
      <w:marTop w:val="0"/>
      <w:marBottom w:val="0"/>
      <w:divBdr>
        <w:top w:val="none" w:sz="0" w:space="0" w:color="auto"/>
        <w:left w:val="none" w:sz="0" w:space="0" w:color="auto"/>
        <w:bottom w:val="none" w:sz="0" w:space="0" w:color="auto"/>
        <w:right w:val="none" w:sz="0" w:space="0" w:color="auto"/>
      </w:divBdr>
    </w:div>
    <w:div w:id="1260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lenciacollege.instructure.com/courses/132934/pages/guidelines-and-grading-criteria-for-discussion-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finaid/getting-started/attending-and-withdrawing.php" TargetMode="External"/><Relationship Id="rId5" Type="http://schemas.openxmlformats.org/officeDocument/2006/relationships/hyperlink" Target="https://ohiostate.pressbooks.pub/key2mide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1</cp:revision>
  <dcterms:created xsi:type="dcterms:W3CDTF">2022-01-05T20:16:00Z</dcterms:created>
  <dcterms:modified xsi:type="dcterms:W3CDTF">2022-01-05T20:24:00Z</dcterms:modified>
</cp:coreProperties>
</file>